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CA" w:rsidRPr="002229FB" w:rsidRDefault="00B56B7B" w:rsidP="00B56B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29FB">
        <w:rPr>
          <w:rFonts w:ascii="Times New Roman" w:hAnsi="Times New Roman" w:cs="Times New Roman"/>
          <w:b/>
          <w:i/>
          <w:sz w:val="28"/>
          <w:szCs w:val="28"/>
        </w:rPr>
        <w:t>Тема: Понятие о политической карте мира</w:t>
      </w:r>
    </w:p>
    <w:p w:rsidR="00B56B7B" w:rsidRDefault="00B56B7B" w:rsidP="0020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9F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учащихся о политической карте мира, изображении стран и их столиц, государственной границе, суверенных государствах и зависимых территориях, формирование умения называть основные объекты политической карты мира</w:t>
      </w:r>
    </w:p>
    <w:p w:rsidR="00B56B7B" w:rsidRPr="002229FB" w:rsidRDefault="00B56B7B" w:rsidP="00206C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9FB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B56B7B" w:rsidRDefault="00B56B7B" w:rsidP="0020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9FB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формирование представлений учащихся о политической карте мира, способствовать формированию умений называть и показывать основные объекты политической карты мира.</w:t>
      </w:r>
    </w:p>
    <w:p w:rsidR="00E1056C" w:rsidRDefault="00B56B7B" w:rsidP="00E10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9F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сравнивать государства, их территориальные границы, называть суверенные и зависимые государства, показывать их на карте;</w:t>
      </w:r>
      <w:r w:rsidR="00206C10">
        <w:rPr>
          <w:rFonts w:ascii="Times New Roman" w:hAnsi="Times New Roman" w:cs="Times New Roman"/>
          <w:sz w:val="28"/>
          <w:szCs w:val="28"/>
        </w:rPr>
        <w:t xml:space="preserve"> развивать умения работы с контурными картами и учебным атласом; сравнивать и обобщать, выделять главное при работе с текстом учебного пособия.</w:t>
      </w:r>
    </w:p>
    <w:p w:rsidR="00206C10" w:rsidRPr="00E1056C" w:rsidRDefault="00206C10" w:rsidP="0020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9F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E1056C">
        <w:rPr>
          <w:rFonts w:ascii="Times New Roman" w:hAnsi="Times New Roman" w:cs="Times New Roman"/>
          <w:sz w:val="28"/>
          <w:szCs w:val="28"/>
        </w:rPr>
        <w:t xml:space="preserve"> </w:t>
      </w:r>
      <w:r w:rsidR="00E1056C"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развитие чувства патриотизма у учащихся, понимания роли нашего государства в мире. Развивать толерантность по отношению к представителям других государств.</w:t>
      </w:r>
      <w:r w:rsidR="00E1056C">
        <w:rPr>
          <w:rFonts w:ascii="Times New Roman" w:hAnsi="Times New Roman" w:cs="Times New Roman"/>
          <w:sz w:val="28"/>
          <w:szCs w:val="28"/>
        </w:rPr>
        <w:t xml:space="preserve"> С</w:t>
      </w:r>
      <w:r w:rsidRPr="00E1056C">
        <w:rPr>
          <w:rFonts w:ascii="Times New Roman" w:hAnsi="Times New Roman" w:cs="Times New Roman"/>
          <w:sz w:val="28"/>
          <w:szCs w:val="28"/>
        </w:rPr>
        <w:t>пособствовать формированию  доброжелательности и прививанию любознательности.</w:t>
      </w:r>
    </w:p>
    <w:p w:rsidR="00206C10" w:rsidRDefault="00206C10" w:rsidP="0020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«Политическая карта мира», атлас, географическая карта.</w:t>
      </w:r>
    </w:p>
    <w:p w:rsidR="00206C10" w:rsidRPr="002229FB" w:rsidRDefault="00206C10" w:rsidP="00206C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29FB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206C10" w:rsidRPr="002229FB" w:rsidRDefault="00206C10" w:rsidP="00206C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29FB">
        <w:rPr>
          <w:rFonts w:ascii="Times New Roman" w:hAnsi="Times New Roman" w:cs="Times New Roman"/>
          <w:b/>
          <w:i/>
          <w:sz w:val="28"/>
          <w:szCs w:val="28"/>
        </w:rPr>
        <w:t>Организационный  момент</w:t>
      </w:r>
    </w:p>
    <w:p w:rsidR="00206C10" w:rsidRDefault="00206C10" w:rsidP="00206C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учителя, проверка отсутствующих, проверка готовности к уроку, настройка класса на рабочую обстановку.</w:t>
      </w:r>
    </w:p>
    <w:p w:rsidR="00206C10" w:rsidRPr="002229FB" w:rsidRDefault="00206C10" w:rsidP="00206C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29FB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proofErr w:type="gramStart"/>
      <w:r w:rsidRPr="002229FB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proofErr w:type="gramEnd"/>
      <w:r w:rsidRPr="002229FB">
        <w:rPr>
          <w:rFonts w:ascii="Times New Roman" w:hAnsi="Times New Roman" w:cs="Times New Roman"/>
          <w:b/>
          <w:i/>
          <w:sz w:val="28"/>
          <w:szCs w:val="28"/>
        </w:rPr>
        <w:t>/З.</w:t>
      </w:r>
    </w:p>
    <w:p w:rsidR="00206C10" w:rsidRPr="00E1056C" w:rsidRDefault="00206C10" w:rsidP="00206C1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1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1уровень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1.Выберите правильный вариант ответа: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1.Процесс распределения населения на определённой территории: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а. размещение населения     б. плотность населения   в. расселение  населения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Сельские поселения: а. Токио,   </w:t>
      </w:r>
      <w:proofErr w:type="gramStart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Париж,    в. </w:t>
      </w:r>
      <w:proofErr w:type="spellStart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Клепачи</w:t>
      </w:r>
      <w:proofErr w:type="spellEnd"/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 уровень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определения понятия: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а. Город-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. Населённый пункт-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 уровень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письменно ответ на вопрос: 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От каких факторов зависит размещение населения?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 уровень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какие типы делятся населённые пункты? Какая причина послужило основой для разделения населённых пунктов на данные типы?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 уровень</w:t>
      </w:r>
    </w:p>
    <w:p w:rsidR="00206C10" w:rsidRPr="00E1056C" w:rsidRDefault="00206C10" w:rsidP="0020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Обоснуйте утверждения, аргументируя свой ответ.</w:t>
      </w:r>
    </w:p>
    <w:p w:rsidR="00206C10" w:rsidRPr="00E1056C" w:rsidRDefault="00206C10" w:rsidP="00206C1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К городским поселениям относятся посёлки городского типа, а также посёлки при шахтах, фабриках, заводах. Почему?</w:t>
      </w:r>
    </w:p>
    <w:p w:rsidR="00206C10" w:rsidRPr="00E1056C" w:rsidRDefault="00206C10" w:rsidP="00206C1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10 городов мира с населением более 10 млн. человек.</w:t>
      </w:r>
    </w:p>
    <w:p w:rsidR="00206C10" w:rsidRPr="00E1056C" w:rsidRDefault="00206C10" w:rsidP="00206C1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2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1уровень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1.Выберите правильный вариант ответа: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1. Отношение численности населения к площади соответствующей территории</w:t>
      </w:r>
      <w:proofErr w:type="gramStart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а. размещение населения     б. плотность населения   в. расселение  населения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Численность населения РБ: а. 9,5млн. ч,   б. 10,5 </w:t>
      </w:r>
      <w:proofErr w:type="spellStart"/>
      <w:proofErr w:type="gramStart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ч.,    в. </w:t>
      </w:r>
      <w:r w:rsidR="0022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9,5 </w:t>
      </w:r>
      <w:proofErr w:type="spellStart"/>
      <w:r w:rsidR="002229FB">
        <w:rPr>
          <w:rFonts w:ascii="Times New Roman" w:hAnsi="Times New Roman" w:cs="Times New Roman"/>
          <w:color w:val="000000" w:themeColor="text1"/>
          <w:sz w:val="28"/>
          <w:szCs w:val="28"/>
        </w:rPr>
        <w:t>млнч</w:t>
      </w:r>
      <w:proofErr w:type="spellEnd"/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 уровень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определения понятия: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а. Расселение-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. Населённый пункт-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 уровень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письменно ответ на вопрос: 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Какие преимущества имеет население, проживающее в больших городах?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 уровень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На какие типы делятся населённые пункты? Какая причина послужило основой для разделения населённых пунктов на данные типы?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 уровень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Обоснуйте утверждения, аргументируя свой ответ.</w:t>
      </w:r>
    </w:p>
    <w:p w:rsidR="00206C10" w:rsidRPr="00E1056C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1.Назовите 10 городов мира с населением более 10 млн. человек.</w:t>
      </w:r>
    </w:p>
    <w:p w:rsidR="00206C10" w:rsidRPr="002229FB" w:rsidRDefault="00206C10" w:rsidP="002229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2. В некоторых странах к городам относят поселения, насчитывающие свыше 1 тыс. чел., в США – 2,5 тыс. ч., в Япони</w:t>
      </w:r>
      <w:proofErr w:type="gramStart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E1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свыше 30 тыс. чел. Таким </w:t>
      </w:r>
      <w:r w:rsidRPr="002229FB">
        <w:rPr>
          <w:rFonts w:ascii="Times New Roman" w:hAnsi="Times New Roman" w:cs="Times New Roman"/>
          <w:color w:val="000000" w:themeColor="text1"/>
          <w:sz w:val="28"/>
          <w:szCs w:val="28"/>
        </w:rPr>
        <w:t>образом, единого понятия « город» для всех стран не существует. Объясните почему?</w:t>
      </w:r>
    </w:p>
    <w:p w:rsidR="00206C10" w:rsidRPr="002229FB" w:rsidRDefault="00E1056C" w:rsidP="002229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229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Изучение нового материала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2229FB">
        <w:rPr>
          <w:b/>
          <w:bCs/>
          <w:color w:val="333333"/>
          <w:sz w:val="28"/>
          <w:szCs w:val="28"/>
        </w:rPr>
        <w:t>Учитель: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2229FB">
        <w:rPr>
          <w:color w:val="333333"/>
          <w:sz w:val="28"/>
          <w:szCs w:val="28"/>
        </w:rPr>
        <w:t xml:space="preserve">На прошлом занятии мы изучали типы поселений, а сегодня на уроке, ребята, мы познакомимся со странами мира и рассмотрим политическую карту 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2229FB">
        <w:rPr>
          <w:color w:val="333333"/>
          <w:sz w:val="28"/>
          <w:szCs w:val="28"/>
        </w:rPr>
        <w:t xml:space="preserve">       А для начала давайте дадим определение, что же такое страна.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2229FB">
        <w:rPr>
          <w:color w:val="333333"/>
          <w:sz w:val="28"/>
          <w:szCs w:val="28"/>
        </w:rPr>
        <w:t>(Каждый учащийся дает свое определени</w:t>
      </w:r>
      <w:proofErr w:type="gramStart"/>
      <w:r w:rsidRPr="002229FB">
        <w:rPr>
          <w:color w:val="333333"/>
          <w:sz w:val="28"/>
          <w:szCs w:val="28"/>
        </w:rPr>
        <w:t>е(</w:t>
      </w:r>
      <w:proofErr w:type="gramEnd"/>
      <w:r w:rsidRPr="002229FB">
        <w:rPr>
          <w:color w:val="333333"/>
          <w:sz w:val="28"/>
          <w:szCs w:val="28"/>
        </w:rPr>
        <w:t>понимание) этого термина)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2229FB">
        <w:rPr>
          <w:b/>
          <w:bCs/>
          <w:color w:val="333333"/>
          <w:sz w:val="28"/>
          <w:szCs w:val="28"/>
        </w:rPr>
        <w:lastRenderedPageBreak/>
        <w:t>Учитель: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2229FB">
        <w:rPr>
          <w:color w:val="333333"/>
          <w:sz w:val="28"/>
          <w:szCs w:val="28"/>
        </w:rPr>
        <w:t>Итак, страна - это территория с определенными государственными границами и законами.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2229FB">
        <w:rPr>
          <w:color w:val="333333"/>
          <w:sz w:val="28"/>
          <w:szCs w:val="28"/>
        </w:rPr>
        <w:t>Перед вами политическая карта мира. Скажите, на какие 2 вида подразделяются карты по содержанию?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2229FB">
        <w:rPr>
          <w:b/>
          <w:bCs/>
          <w:color w:val="333333"/>
          <w:sz w:val="28"/>
          <w:szCs w:val="28"/>
        </w:rPr>
        <w:t>Учащиеся:</w:t>
      </w:r>
      <w:r w:rsidRPr="002229F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229FB">
        <w:rPr>
          <w:color w:val="333333"/>
          <w:sz w:val="28"/>
          <w:szCs w:val="28"/>
        </w:rPr>
        <w:t xml:space="preserve">Карты по содержанию делятся </w:t>
      </w:r>
      <w:proofErr w:type="gramStart"/>
      <w:r w:rsidRPr="002229FB">
        <w:rPr>
          <w:color w:val="333333"/>
          <w:sz w:val="28"/>
          <w:szCs w:val="28"/>
        </w:rPr>
        <w:t>на</w:t>
      </w:r>
      <w:proofErr w:type="gramEnd"/>
      <w:r w:rsidRPr="002229FB">
        <w:rPr>
          <w:color w:val="333333"/>
          <w:sz w:val="28"/>
          <w:szCs w:val="28"/>
        </w:rPr>
        <w:t xml:space="preserve"> общегеографические и тематические.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2229FB">
        <w:rPr>
          <w:b/>
          <w:bCs/>
          <w:color w:val="333333"/>
          <w:sz w:val="28"/>
          <w:szCs w:val="28"/>
        </w:rPr>
        <w:t>Учитель:</w:t>
      </w:r>
      <w:r w:rsidRPr="002229F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229FB">
        <w:rPr>
          <w:color w:val="333333"/>
          <w:sz w:val="28"/>
          <w:szCs w:val="28"/>
        </w:rPr>
        <w:t>А к какому виду мы с Вами отнесем политическую карту мира?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2229FB">
        <w:rPr>
          <w:b/>
          <w:bCs/>
          <w:color w:val="333333"/>
          <w:sz w:val="28"/>
          <w:szCs w:val="28"/>
        </w:rPr>
        <w:t>Учащиеся:</w:t>
      </w:r>
      <w:r w:rsidRPr="002229F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229FB">
        <w:rPr>
          <w:color w:val="333333"/>
          <w:sz w:val="28"/>
          <w:szCs w:val="28"/>
        </w:rPr>
        <w:t>политическая карта мира относится к тематическим картам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2229FB">
        <w:rPr>
          <w:b/>
          <w:bCs/>
          <w:color w:val="333333"/>
          <w:sz w:val="28"/>
          <w:szCs w:val="28"/>
        </w:rPr>
        <w:t xml:space="preserve">       Учитель: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2229FB">
        <w:rPr>
          <w:color w:val="333333"/>
          <w:sz w:val="28"/>
          <w:szCs w:val="28"/>
        </w:rPr>
        <w:t xml:space="preserve">       Эта карта пестрая, многоцветная. Предположите, почему используется так много цветов?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2229FB">
        <w:rPr>
          <w:b/>
          <w:bCs/>
          <w:color w:val="333333"/>
          <w:sz w:val="28"/>
          <w:szCs w:val="28"/>
        </w:rPr>
        <w:t xml:space="preserve">       Учащиеся:</w:t>
      </w:r>
      <w:r w:rsidRPr="002229F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229FB">
        <w:rPr>
          <w:color w:val="333333"/>
          <w:sz w:val="28"/>
          <w:szCs w:val="28"/>
        </w:rPr>
        <w:t>Для наглядности, быстрого нахождения определенного государства и его границ.</w:t>
      </w:r>
    </w:p>
    <w:p w:rsidR="00E1056C" w:rsidRPr="002229FB" w:rsidRDefault="00E1056C" w:rsidP="002229F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2229FB">
        <w:rPr>
          <w:b/>
          <w:bCs/>
          <w:color w:val="333333"/>
          <w:sz w:val="28"/>
          <w:szCs w:val="28"/>
        </w:rPr>
        <w:t xml:space="preserve">       Учитель:</w:t>
      </w:r>
    </w:p>
    <w:p w:rsidR="00E1056C" w:rsidRPr="00E1056C" w:rsidRDefault="00E1056C" w:rsidP="002229F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насчитывается порядка 230 стран. Из них около 200 являются независимыми.</w:t>
      </w:r>
      <w:r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056C" w:rsidRPr="00E1056C" w:rsidRDefault="00E1056C" w:rsidP="002229F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страны отличаются между собой по разным признакам:</w:t>
      </w:r>
    </w:p>
    <w:p w:rsidR="00E1056C" w:rsidRPr="00E1056C" w:rsidRDefault="00E1056C" w:rsidP="002229F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отличия стран:</w:t>
      </w:r>
    </w:p>
    <w:p w:rsidR="00E1056C" w:rsidRPr="00E1056C" w:rsidRDefault="00E1056C" w:rsidP="00222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Размеру.</w:t>
      </w:r>
    </w:p>
    <w:p w:rsidR="00E1056C" w:rsidRPr="00E1056C" w:rsidRDefault="00E1056C" w:rsidP="00222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Географическому положению.</w:t>
      </w:r>
    </w:p>
    <w:p w:rsidR="00E1056C" w:rsidRPr="00E1056C" w:rsidRDefault="00E1056C" w:rsidP="00222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Численности населения.</w:t>
      </w:r>
    </w:p>
    <w:p w:rsidR="00E1056C" w:rsidRPr="00E1056C" w:rsidRDefault="00E1056C" w:rsidP="00222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Форме государственного правления.</w:t>
      </w:r>
    </w:p>
    <w:p w:rsidR="00E1056C" w:rsidRPr="00E1056C" w:rsidRDefault="00E1056C" w:rsidP="00222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Типу хозяйства.</w:t>
      </w:r>
    </w:p>
    <w:p w:rsidR="00E1056C" w:rsidRPr="00E1056C" w:rsidRDefault="00E1056C" w:rsidP="002229F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каждый из признаков подробнее:</w:t>
      </w:r>
    </w:p>
    <w:p w:rsidR="00E1056C" w:rsidRPr="00E1056C" w:rsidRDefault="00E1056C" w:rsidP="002229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 территории </w:t>
      </w:r>
    </w:p>
    <w:p w:rsidR="00E1056C" w:rsidRDefault="00E1056C" w:rsidP="002229FB">
      <w:pPr>
        <w:shd w:val="clear" w:color="auto" w:fill="FFFFFF"/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 в первую очередь подразделяются по занимаемой площади территории. Самое большое государство мира – Россия. Ее площадь около 17,1 млн. км</w:t>
      </w:r>
      <w:proofErr w:type="gramStart"/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есть страны, занимающие целый континент (например, Австралийский Союз), есть занимающие половину континента (Канада), а есть </w:t>
      </w:r>
      <w:proofErr w:type="spellStart"/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микрогосударства</w:t>
      </w:r>
      <w:proofErr w:type="spellEnd"/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называемые страны-карлики (Ватикан)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Рассматриваем страны, работаем с настенной политической картой мира и политической картой Европы.</w:t>
      </w:r>
      <w:r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05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</w:t>
      </w:r>
      <w:r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находят государства и их столицы и нано</w:t>
      </w:r>
      <w:r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сят их на контурную карту </w:t>
      </w:r>
    </w:p>
    <w:p w:rsidR="002229FB" w:rsidRPr="00E1056C" w:rsidRDefault="002229FB" w:rsidP="002229FB">
      <w:pPr>
        <w:shd w:val="clear" w:color="auto" w:fill="FFFFFF"/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056C" w:rsidRPr="00E1056C" w:rsidRDefault="00E1056C" w:rsidP="00E10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Географическое положение </w:t>
      </w:r>
    </w:p>
    <w:p w:rsidR="00E1056C" w:rsidRPr="00E1056C" w:rsidRDefault="00E1056C" w:rsidP="00E1056C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географическому положению выделяют страны, занимающие несколько островов (страны-архипелаги), есть островные государства (Куба), полуостровные (располагающиеся на полуостровах), приморские государства и не имеющие выхода к морю.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чем преимущество стран, имеющих выход к морю?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0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Учащиеся:</w:t>
      </w:r>
      <w:r w:rsidRPr="00222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Преимущество приморских стран выражается в улучшении транспортного сообщения с другими государствами, что сказывается на экономике страны.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0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222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примеры стран каждого типа</w:t>
      </w:r>
    </w:p>
    <w:p w:rsidR="00E1056C" w:rsidRPr="00E1056C" w:rsidRDefault="00E1056C" w:rsidP="002229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Численность населения </w:t>
      </w:r>
    </w:p>
    <w:p w:rsidR="00E1056C" w:rsidRPr="00E1056C" w:rsidRDefault="00E1056C" w:rsidP="002229FB">
      <w:pPr>
        <w:shd w:val="clear" w:color="auto" w:fill="FFFFFF"/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численности населения первое место в мире принадлежит Китаю, а второе Индии. Есть государства со средней численностью, а есть страны-карлики.</w:t>
      </w:r>
    </w:p>
    <w:p w:rsidR="00E1056C" w:rsidRPr="00E1056C" w:rsidRDefault="00E1056C" w:rsidP="002229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 правления </w:t>
      </w:r>
    </w:p>
    <w:p w:rsidR="00E1056C" w:rsidRPr="00E1056C" w:rsidRDefault="00E1056C" w:rsidP="002229FB">
      <w:pPr>
        <w:shd w:val="clear" w:color="auto" w:fill="FFFFFF"/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форме государственного правления государства бывают республиками и монархиями. Монархии в свою очередь бывают абсолютными и конституционными.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0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Учащиеся</w:t>
      </w:r>
      <w:r w:rsidRPr="00222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зачитывают информацию из географического блокнота (учебник</w:t>
      </w:r>
      <w:r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1056C" w:rsidRPr="00E1056C" w:rsidRDefault="00E1056C" w:rsidP="002229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Хозяйство стран </w:t>
      </w:r>
    </w:p>
    <w:p w:rsidR="00E1056C" w:rsidRPr="00E1056C" w:rsidRDefault="00E1056C" w:rsidP="002229F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10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proofErr w:type="gramEnd"/>
      <w:r w:rsidRPr="00E10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22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3 звена хозяйства вы знаете?</w:t>
      </w:r>
    </w:p>
    <w:p w:rsidR="00E1056C" w:rsidRPr="00E1056C" w:rsidRDefault="00E1056C" w:rsidP="002229F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Учащиеся:</w:t>
      </w:r>
      <w:r w:rsidRPr="00222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хозяйство, промышленность и сфера услуг</w:t>
      </w:r>
    </w:p>
    <w:p w:rsidR="002229FB" w:rsidRPr="002229FB" w:rsidRDefault="00E1056C" w:rsidP="002229F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222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преобладания того или иного звена хозяйства страны подразделяются </w:t>
      </w:r>
      <w:proofErr w:type="gramStart"/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аграрные, индустриальные и постиндустриальные. Приведем примеры.</w:t>
      </w:r>
    </w:p>
    <w:p w:rsidR="00E1056C" w:rsidRPr="002229FB" w:rsidRDefault="00E1056C" w:rsidP="002229F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229F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Закрепление изученного мат</w:t>
      </w:r>
      <w:r w:rsidR="00753635" w:rsidRPr="002229F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ериала</w:t>
      </w:r>
    </w:p>
    <w:p w:rsidR="002229FB" w:rsidRDefault="00753635" w:rsidP="002229FB">
      <w:pPr>
        <w:pStyle w:val="a3"/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(всем учащимся раздаются листы с разноуровневыми заданиями на закрепление материала)</w:t>
      </w:r>
      <w:r w:rsidR="002229FB"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 </w:t>
      </w:r>
      <w:proofErr w:type="spellStart"/>
      <w:r w:rsidR="002229FB"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Start"/>
      <w:r w:rsidR="002229FB"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r w:rsid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</w:t>
      </w:r>
      <w:proofErr w:type="spellEnd"/>
      <w:r w:rsid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1-2), 2ур(</w:t>
      </w:r>
      <w:proofErr w:type="spellStart"/>
      <w:r w:rsid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</w:t>
      </w:r>
      <w:proofErr w:type="spellEnd"/>
      <w:r w:rsid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3-4), 3ур(5-6), </w:t>
      </w:r>
    </w:p>
    <w:p w:rsidR="00753635" w:rsidRDefault="002229FB" w:rsidP="00753635">
      <w:pPr>
        <w:pStyle w:val="a3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4ур(7-8),5ур (9-10)</w:t>
      </w:r>
    </w:p>
    <w:p w:rsidR="002229FB" w:rsidRDefault="002229FB" w:rsidP="00753635">
      <w:pPr>
        <w:pStyle w:val="a3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29FB" w:rsidRDefault="002229FB" w:rsidP="00753635">
      <w:pPr>
        <w:pStyle w:val="a3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29FB" w:rsidRDefault="002229FB" w:rsidP="00753635">
      <w:pPr>
        <w:pStyle w:val="a3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29FB" w:rsidRDefault="002229FB" w:rsidP="00753635">
      <w:pPr>
        <w:pStyle w:val="a3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29FB" w:rsidRDefault="002229FB" w:rsidP="00753635">
      <w:pPr>
        <w:pStyle w:val="a3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29FB" w:rsidRDefault="002229FB" w:rsidP="00753635">
      <w:pPr>
        <w:pStyle w:val="a3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29FB" w:rsidRDefault="002229FB" w:rsidP="00753635">
      <w:pPr>
        <w:pStyle w:val="a3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29FB" w:rsidRPr="00E760A1" w:rsidRDefault="002229FB" w:rsidP="00E760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E1056C" w:rsidRPr="00753635" w:rsidRDefault="00F663BD" w:rsidP="00753635">
      <w:pPr>
        <w:tabs>
          <w:tab w:val="left" w:pos="1920"/>
        </w:tabs>
        <w:jc w:val="center"/>
      </w:pPr>
      <w:r w:rsidRPr="00F663BD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E1056C" w:rsidRPr="00F663BD" w:rsidRDefault="00E661FC" w:rsidP="00E1056C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8.7pt;margin-top:29.55pt;width:33pt;height:40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-21.3pt;margin-top:39.3pt;width:39.75pt;height:45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88.9pt;margin-top:29.55pt;width:.05pt;height:42pt;z-index:251659264" o:connectortype="straight">
            <v:stroke endarrow="block"/>
          </v:shape>
        </w:pict>
      </w:r>
      <w:r w:rsidR="00F663BD">
        <w:rPr>
          <w:rFonts w:ascii="Times New Roman" w:hAnsi="Times New Roman" w:cs="Times New Roman"/>
          <w:sz w:val="28"/>
          <w:szCs w:val="28"/>
        </w:rPr>
        <w:t>1.</w:t>
      </w:r>
      <w:r w:rsidR="00F663BD" w:rsidRPr="00F663BD">
        <w:rPr>
          <w:rFonts w:ascii="Times New Roman" w:hAnsi="Times New Roman" w:cs="Times New Roman"/>
          <w:sz w:val="28"/>
          <w:szCs w:val="28"/>
        </w:rPr>
        <w:t>Политическая карта мира</w:t>
      </w:r>
      <w:r w:rsidR="00F663BD">
        <w:t xml:space="preserve"> </w:t>
      </w:r>
      <w:proofErr w:type="gramStart"/>
      <w:r w:rsidR="00F663BD">
        <w:t>–</w:t>
      </w:r>
      <w:r w:rsidR="00F663BD" w:rsidRPr="00F663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63BD" w:rsidRPr="00F663BD">
        <w:rPr>
          <w:rFonts w:ascii="Times New Roman" w:hAnsi="Times New Roman" w:cs="Times New Roman"/>
          <w:sz w:val="28"/>
          <w:szCs w:val="28"/>
        </w:rPr>
        <w:t>еогр</w:t>
      </w:r>
      <w:r w:rsidR="00F663BD">
        <w:rPr>
          <w:rFonts w:ascii="Times New Roman" w:hAnsi="Times New Roman" w:cs="Times New Roman"/>
          <w:sz w:val="28"/>
          <w:szCs w:val="28"/>
        </w:rPr>
        <w:t>а</w:t>
      </w:r>
      <w:r w:rsidR="00F663BD" w:rsidRPr="00F663BD">
        <w:rPr>
          <w:rFonts w:ascii="Times New Roman" w:hAnsi="Times New Roman" w:cs="Times New Roman"/>
          <w:sz w:val="28"/>
          <w:szCs w:val="28"/>
        </w:rPr>
        <w:t>фическая карта земного шара</w:t>
      </w:r>
      <w:r w:rsidR="00F663BD">
        <w:rPr>
          <w:rFonts w:ascii="Times New Roman" w:hAnsi="Times New Roman" w:cs="Times New Roman"/>
          <w:sz w:val="28"/>
          <w:szCs w:val="28"/>
        </w:rPr>
        <w:t>, на которой обозначены:</w:t>
      </w:r>
    </w:p>
    <w:p w:rsidR="00E1056C" w:rsidRDefault="00E1056C" w:rsidP="00E1056C">
      <w:pPr>
        <w:tabs>
          <w:tab w:val="left" w:pos="1920"/>
        </w:tabs>
      </w:pPr>
    </w:p>
    <w:p w:rsidR="00E1056C" w:rsidRDefault="00E661FC" w:rsidP="00E1056C">
      <w:pPr>
        <w:tabs>
          <w:tab w:val="left" w:pos="1920"/>
        </w:tabs>
      </w:pPr>
      <w:r>
        <w:rPr>
          <w:noProof/>
          <w:lang w:eastAsia="ru-RU"/>
        </w:rPr>
        <w:pict>
          <v:oval id="_x0000_s1031" style="position:absolute;margin-left:158.7pt;margin-top:19.1pt;width:98.25pt;height:42.75pt;z-index:251663360"/>
        </w:pict>
      </w:r>
      <w:r>
        <w:rPr>
          <w:noProof/>
          <w:lang w:eastAsia="ru-RU"/>
        </w:rPr>
        <w:pict>
          <v:oval id="_x0000_s1030" style="position:absolute;margin-left:49.95pt;margin-top:19.1pt;width:95.25pt;height:44.25pt;z-index:251662336"/>
        </w:pict>
      </w:r>
      <w:r>
        <w:rPr>
          <w:noProof/>
          <w:lang w:eastAsia="ru-RU"/>
        </w:rPr>
        <w:pict>
          <v:oval id="_x0000_s1029" style="position:absolute;margin-left:-52.05pt;margin-top:20.6pt;width:87.75pt;height:42.75pt;z-index:251661312"/>
        </w:pict>
      </w:r>
    </w:p>
    <w:p w:rsidR="00E1056C" w:rsidRDefault="00E1056C" w:rsidP="00E1056C">
      <w:pPr>
        <w:tabs>
          <w:tab w:val="left" w:pos="1920"/>
        </w:tabs>
      </w:pPr>
    </w:p>
    <w:p w:rsidR="00F663BD" w:rsidRDefault="00F663BD" w:rsidP="00F663BD">
      <w:r>
        <w:t>2</w:t>
      </w:r>
    </w:p>
    <w:p w:rsidR="00F663BD" w:rsidRPr="007A6BE5" w:rsidRDefault="007A6BE5" w:rsidP="00F663BD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>2.  Более 250 суверенных государств и зависимых территорий: а) да, б</w:t>
      </w:r>
      <w:proofErr w:type="gramStart"/>
      <w:r w:rsidRPr="007A6BE5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7A6BE5">
        <w:rPr>
          <w:rFonts w:ascii="Times New Roman" w:hAnsi="Times New Roman" w:cs="Times New Roman"/>
          <w:sz w:val="28"/>
          <w:szCs w:val="28"/>
        </w:rPr>
        <w:t>ет</w:t>
      </w:r>
    </w:p>
    <w:p w:rsidR="007A6BE5" w:rsidRDefault="007A6BE5" w:rsidP="00F6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3BD" w:rsidRPr="007A6BE5">
        <w:rPr>
          <w:rFonts w:ascii="Times New Roman" w:hAnsi="Times New Roman" w:cs="Times New Roman"/>
          <w:sz w:val="28"/>
          <w:szCs w:val="28"/>
        </w:rPr>
        <w:t xml:space="preserve">.  Карта окрашена для того, чтобы: а) отличать  зависимые государства от </w:t>
      </w:r>
      <w:proofErr w:type="gramStart"/>
      <w:r w:rsidR="00F663BD" w:rsidRPr="007A6BE5">
        <w:rPr>
          <w:rFonts w:ascii="Times New Roman" w:hAnsi="Times New Roman" w:cs="Times New Roman"/>
          <w:sz w:val="28"/>
          <w:szCs w:val="28"/>
        </w:rPr>
        <w:t>суверенных</w:t>
      </w:r>
      <w:proofErr w:type="gramEnd"/>
      <w:r w:rsidR="00F663BD" w:rsidRPr="007A6BE5">
        <w:rPr>
          <w:rFonts w:ascii="Times New Roman" w:hAnsi="Times New Roman" w:cs="Times New Roman"/>
          <w:sz w:val="28"/>
          <w:szCs w:val="28"/>
        </w:rPr>
        <w:t xml:space="preserve">, б) воспринимать объекты, расположенные на </w:t>
      </w:r>
      <w:r w:rsidRPr="007A6BE5">
        <w:rPr>
          <w:rFonts w:ascii="Times New Roman" w:hAnsi="Times New Roman" w:cs="Times New Roman"/>
          <w:sz w:val="28"/>
          <w:szCs w:val="28"/>
        </w:rPr>
        <w:t>политической</w:t>
      </w:r>
      <w:r>
        <w:rPr>
          <w:sz w:val="28"/>
          <w:szCs w:val="28"/>
        </w:rPr>
        <w:t xml:space="preserve"> карте.</w:t>
      </w:r>
    </w:p>
    <w:p w:rsidR="00E1056C" w:rsidRDefault="007A6BE5" w:rsidP="007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Государства делятся на 2 типа:</w:t>
      </w:r>
    </w:p>
    <w:p w:rsidR="007A6BE5" w:rsidRDefault="00E661FC" w:rsidP="007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91.7pt;margin-top:.8pt;width:24.75pt;height:25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50.45pt;margin-top:38.3pt;width:118.5pt;height:36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-21.3pt;margin-top:38.3pt;width:110.25pt;height:36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3.95pt;margin-top:.8pt;width:26.25pt;height:32.25pt;flip:x;z-index:251664384" o:connectortype="straight">
            <v:stroke endarrow="block"/>
          </v:shape>
        </w:pict>
      </w:r>
    </w:p>
    <w:p w:rsidR="007A6BE5" w:rsidRP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</w:p>
    <w:p w:rsid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</w:p>
    <w:p w:rsid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В состав территории государства входят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1)____________, 2)___________, 3)______________.</w:t>
      </w:r>
    </w:p>
    <w:p w:rsid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Государства на политической карте обозначаются: 1)_________,</w:t>
      </w:r>
    </w:p>
    <w:p w:rsid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2)___________, 3)______________, 4)_____________</w:t>
      </w:r>
    </w:p>
    <w:p w:rsid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Как вы думаете, чем отличаются суверенные государства от зависимых территорий?</w:t>
      </w:r>
    </w:p>
    <w:p w:rsidR="00401174" w:rsidRDefault="007A6BE5" w:rsidP="007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Назовите и покажите на политической карте зависимые </w:t>
      </w:r>
      <w:r w:rsidR="00401174">
        <w:rPr>
          <w:rFonts w:ascii="Times New Roman" w:hAnsi="Times New Roman" w:cs="Times New Roman"/>
          <w:sz w:val="28"/>
          <w:szCs w:val="28"/>
        </w:rPr>
        <w:t xml:space="preserve"> территории, каким государствам они принадлежат.</w:t>
      </w:r>
    </w:p>
    <w:p w:rsidR="007A6BE5" w:rsidRDefault="007A6BE5" w:rsidP="007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401174">
        <w:rPr>
          <w:rFonts w:ascii="Times New Roman" w:hAnsi="Times New Roman" w:cs="Times New Roman"/>
          <w:sz w:val="28"/>
          <w:szCs w:val="28"/>
        </w:rPr>
        <w:t>. Проанализировать</w:t>
      </w:r>
      <w:r w:rsidR="00753635">
        <w:rPr>
          <w:rFonts w:ascii="Times New Roman" w:hAnsi="Times New Roman" w:cs="Times New Roman"/>
          <w:sz w:val="28"/>
          <w:szCs w:val="28"/>
        </w:rPr>
        <w:t xml:space="preserve"> рисунки учебного пособия, таблицу на стр. 94-95 «Количество суверенных государств в мире в начале 21 </w:t>
      </w:r>
      <w:proofErr w:type="gramStart"/>
      <w:r w:rsidR="007536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3635">
        <w:rPr>
          <w:rFonts w:ascii="Times New Roman" w:hAnsi="Times New Roman" w:cs="Times New Roman"/>
          <w:sz w:val="28"/>
          <w:szCs w:val="28"/>
        </w:rPr>
        <w:t xml:space="preserve">.» и объясните, с чем связана данная ситуация. </w:t>
      </w:r>
    </w:p>
    <w:p w:rsidR="00753635" w:rsidRDefault="00753635" w:rsidP="007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Охарактеризуйте территорию Республики Беларусь по плану: а) Г.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б) страны-«соседи» в)выход к морю), г)что входит в состав территории 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)по форме правления).</w:t>
      </w:r>
    </w:p>
    <w:p w:rsidR="002229FB" w:rsidRPr="002229FB" w:rsidRDefault="002229FB" w:rsidP="002229F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229F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4. Рефлексия</w:t>
      </w:r>
    </w:p>
    <w:p w:rsidR="002229FB" w:rsidRPr="002229FB" w:rsidRDefault="002229FB" w:rsidP="002229F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«Интервью». Учащиеся в паре обмениваются между собой информацией по вопросам изученной темы в виде интервью.</w:t>
      </w:r>
    </w:p>
    <w:p w:rsidR="002229FB" w:rsidRPr="002229FB" w:rsidRDefault="002229FB" w:rsidP="002229FB">
      <w:pPr>
        <w:pStyle w:val="a3"/>
        <w:numPr>
          <w:ilvl w:val="0"/>
          <w:numId w:val="2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229F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Домашнее задание</w:t>
      </w:r>
    </w:p>
    <w:p w:rsidR="002229FB" w:rsidRPr="00E1056C" w:rsidRDefault="002229FB" w:rsidP="002229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Воспроизвести изученный материал параграф </w:t>
      </w: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</w:t>
      </w:r>
      <w:r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29FB" w:rsidRPr="00E1056C" w:rsidRDefault="002229FB" w:rsidP="002229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атласом с.16-17</w:t>
      </w:r>
    </w:p>
    <w:p w:rsidR="002229FB" w:rsidRPr="002229FB" w:rsidRDefault="002229FB" w:rsidP="002229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Опережающее задание: подготовить доклады об историко-культурных центрах мира.</w:t>
      </w:r>
    </w:p>
    <w:p w:rsidR="002229FB" w:rsidRPr="00E1056C" w:rsidRDefault="002229FB" w:rsidP="002229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Творческое задание: выполнить задания рубрики « Конкурс знатоков» (с. 96-97)</w:t>
      </w:r>
    </w:p>
    <w:p w:rsidR="002229FB" w:rsidRPr="007A6BE5" w:rsidRDefault="002229FB" w:rsidP="007A6BE5">
      <w:pPr>
        <w:rPr>
          <w:rFonts w:ascii="Times New Roman" w:hAnsi="Times New Roman" w:cs="Times New Roman"/>
          <w:sz w:val="28"/>
          <w:szCs w:val="28"/>
        </w:rPr>
      </w:pPr>
    </w:p>
    <w:sectPr w:rsidR="002229FB" w:rsidRPr="007A6BE5" w:rsidSect="0060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7B" w:rsidRDefault="005D197B" w:rsidP="002229FB">
      <w:pPr>
        <w:spacing w:after="0" w:line="240" w:lineRule="auto"/>
      </w:pPr>
      <w:r>
        <w:separator/>
      </w:r>
    </w:p>
  </w:endnote>
  <w:endnote w:type="continuationSeparator" w:id="0">
    <w:p w:rsidR="005D197B" w:rsidRDefault="005D197B" w:rsidP="0022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7B" w:rsidRDefault="005D197B" w:rsidP="002229FB">
      <w:pPr>
        <w:spacing w:after="0" w:line="240" w:lineRule="auto"/>
      </w:pPr>
      <w:r>
        <w:separator/>
      </w:r>
    </w:p>
  </w:footnote>
  <w:footnote w:type="continuationSeparator" w:id="0">
    <w:p w:rsidR="005D197B" w:rsidRDefault="005D197B" w:rsidP="0022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3E9"/>
    <w:multiLevelType w:val="hybridMultilevel"/>
    <w:tmpl w:val="1D6C2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2D60"/>
    <w:multiLevelType w:val="multilevel"/>
    <w:tmpl w:val="D328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F7961"/>
    <w:multiLevelType w:val="multilevel"/>
    <w:tmpl w:val="870A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63B12"/>
    <w:multiLevelType w:val="multilevel"/>
    <w:tmpl w:val="42C6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53774"/>
    <w:multiLevelType w:val="hybridMultilevel"/>
    <w:tmpl w:val="0636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B7D90"/>
    <w:multiLevelType w:val="multilevel"/>
    <w:tmpl w:val="ABEE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B2047"/>
    <w:multiLevelType w:val="multilevel"/>
    <w:tmpl w:val="1C06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F20E4"/>
    <w:multiLevelType w:val="multilevel"/>
    <w:tmpl w:val="E9EC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7B"/>
    <w:rsid w:val="00206C10"/>
    <w:rsid w:val="002229FB"/>
    <w:rsid w:val="00401174"/>
    <w:rsid w:val="005D197B"/>
    <w:rsid w:val="006049CA"/>
    <w:rsid w:val="00753635"/>
    <w:rsid w:val="007A6BE5"/>
    <w:rsid w:val="00B56B7B"/>
    <w:rsid w:val="00BB3C36"/>
    <w:rsid w:val="00E1056C"/>
    <w:rsid w:val="00E661FC"/>
    <w:rsid w:val="00E760A1"/>
    <w:rsid w:val="00F6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CA"/>
  </w:style>
  <w:style w:type="paragraph" w:styleId="3">
    <w:name w:val="heading 3"/>
    <w:basedOn w:val="a"/>
    <w:link w:val="30"/>
    <w:uiPriority w:val="9"/>
    <w:qFormat/>
    <w:rsid w:val="00E10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56C"/>
  </w:style>
  <w:style w:type="character" w:customStyle="1" w:styleId="30">
    <w:name w:val="Заголовок 3 Знак"/>
    <w:basedOn w:val="a0"/>
    <w:link w:val="3"/>
    <w:uiPriority w:val="9"/>
    <w:rsid w:val="00E10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9FB"/>
  </w:style>
  <w:style w:type="paragraph" w:styleId="a7">
    <w:name w:val="footer"/>
    <w:basedOn w:val="a"/>
    <w:link w:val="a8"/>
    <w:uiPriority w:val="99"/>
    <w:semiHidden/>
    <w:unhideWhenUsed/>
    <w:rsid w:val="0022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2016-02-28T11:46:00Z</dcterms:created>
  <dcterms:modified xsi:type="dcterms:W3CDTF">2016-02-28T13:27:00Z</dcterms:modified>
</cp:coreProperties>
</file>