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4B" w:rsidRPr="00686831" w:rsidRDefault="00056890" w:rsidP="00C51146">
      <w:pPr>
        <w:spacing w:line="214" w:lineRule="auto"/>
        <w:rPr>
          <w:b/>
          <w:sz w:val="24"/>
          <w:szCs w:val="24"/>
        </w:rPr>
      </w:pPr>
      <w:r w:rsidRPr="00686831">
        <w:rPr>
          <w:b/>
          <w:sz w:val="24"/>
          <w:szCs w:val="24"/>
        </w:rPr>
        <w:t>УГОЛОВНАЯ ОТВЕТСТВЕННОСТЬ</w:t>
      </w:r>
    </w:p>
    <w:p w:rsidR="00056890" w:rsidRPr="00686831" w:rsidRDefault="00056890" w:rsidP="00C51146">
      <w:pPr>
        <w:spacing w:line="214" w:lineRule="auto"/>
        <w:rPr>
          <w:sz w:val="24"/>
          <w:szCs w:val="24"/>
        </w:rPr>
      </w:pPr>
    </w:p>
    <w:p w:rsidR="000151E4" w:rsidRPr="00686831" w:rsidRDefault="000151E4" w:rsidP="00C51146">
      <w:pPr>
        <w:pStyle w:val="ConsPlusNormal"/>
        <w:spacing w:line="214" w:lineRule="auto"/>
        <w:ind w:firstLine="540"/>
        <w:jc w:val="both"/>
        <w:outlineLvl w:val="1"/>
        <w:rPr>
          <w:rFonts w:ascii="Times New Roman" w:hAnsi="Times New Roman" w:cs="Times New Roman"/>
          <w:b/>
          <w:sz w:val="24"/>
          <w:szCs w:val="24"/>
        </w:rPr>
      </w:pPr>
      <w:r w:rsidRPr="00686831">
        <w:rPr>
          <w:rFonts w:ascii="Times New Roman" w:hAnsi="Times New Roman" w:cs="Times New Roman"/>
          <w:b/>
          <w:sz w:val="24"/>
          <w:szCs w:val="24"/>
        </w:rPr>
        <w:t>Статья 205. Кража</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bookmarkStart w:id="0" w:name="Par22"/>
      <w:bookmarkEnd w:id="0"/>
      <w:r w:rsidRPr="00686831">
        <w:rPr>
          <w:rFonts w:ascii="Times New Roman" w:hAnsi="Times New Roman" w:cs="Times New Roman"/>
          <w:sz w:val="24"/>
          <w:szCs w:val="24"/>
        </w:rPr>
        <w:t>1. Тайное похищение имущества (кража)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2. Кража, совершенная повторно, либо группой лиц, либо с проникновением в жилище,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исправительными работами на срок до двух лет, или арестом на срок от трех до шести месяцев, или ограничением свободы на срок до четырех лет, или лишением свободы на тот же срок.</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3. Кража, совершенная в крупном размере,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лишением свободы на срок от двух до семи лет с конфискацией имущества или без конфискации.</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4. Кража, совершенная организованной группой либо в особо крупном размере,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лишением свободы на срок от трех до двенадцати лет с конфискацией имущества.</w:t>
      </w:r>
    </w:p>
    <w:p w:rsidR="000151E4" w:rsidRPr="00686831" w:rsidRDefault="000151E4" w:rsidP="00C51146">
      <w:pPr>
        <w:pStyle w:val="ConsPlusNormal"/>
        <w:spacing w:line="214" w:lineRule="auto"/>
        <w:ind w:firstLine="540"/>
        <w:jc w:val="both"/>
        <w:outlineLvl w:val="1"/>
        <w:rPr>
          <w:rFonts w:ascii="Times New Roman" w:hAnsi="Times New Roman" w:cs="Times New Roman"/>
          <w:b/>
          <w:sz w:val="24"/>
          <w:szCs w:val="24"/>
        </w:rPr>
      </w:pPr>
      <w:r w:rsidRPr="00686831">
        <w:rPr>
          <w:rFonts w:ascii="Times New Roman" w:hAnsi="Times New Roman" w:cs="Times New Roman"/>
          <w:b/>
          <w:sz w:val="24"/>
          <w:szCs w:val="24"/>
        </w:rPr>
        <w:t>Статья 206. Грабеж</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1. Открытое похищение имущества (грабеж)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ограничением свободы на срок до пяти лет или лишением свободы на срок от двух до шести лет.</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3. Грабеж, совершенный в крупном размере,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лишением свободы на срок от трех до восьми лет с конфискацией имущества или без конфискации.</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4. Грабеж, совершенный организованной группой либо в особо крупном размере,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лишением свободы на срок от пяти до тринадцати лет с конфискацией имущества.</w:t>
      </w:r>
    </w:p>
    <w:p w:rsidR="00962157" w:rsidRPr="00686831" w:rsidRDefault="00962157" w:rsidP="00962157">
      <w:pPr>
        <w:autoSpaceDE w:val="0"/>
        <w:autoSpaceDN w:val="0"/>
        <w:adjustRightInd w:val="0"/>
        <w:spacing w:line="214" w:lineRule="auto"/>
        <w:ind w:firstLine="540"/>
        <w:jc w:val="both"/>
        <w:outlineLvl w:val="0"/>
        <w:rPr>
          <w:sz w:val="24"/>
          <w:szCs w:val="24"/>
        </w:rPr>
      </w:pPr>
      <w:r w:rsidRPr="00686831">
        <w:rPr>
          <w:b/>
          <w:bCs/>
          <w:sz w:val="24"/>
          <w:szCs w:val="24"/>
        </w:rPr>
        <w:t>Статья 349. Несанкционированный доступ к компьютерной информации</w:t>
      </w:r>
    </w:p>
    <w:p w:rsidR="00962157" w:rsidRPr="00686831" w:rsidRDefault="00962157" w:rsidP="00962157">
      <w:pPr>
        <w:autoSpaceDE w:val="0"/>
        <w:autoSpaceDN w:val="0"/>
        <w:adjustRightInd w:val="0"/>
        <w:spacing w:line="214" w:lineRule="auto"/>
        <w:ind w:firstLine="540"/>
        <w:jc w:val="both"/>
        <w:rPr>
          <w:sz w:val="24"/>
          <w:szCs w:val="24"/>
        </w:rPr>
      </w:pPr>
      <w:r w:rsidRPr="00686831">
        <w:rPr>
          <w:sz w:val="24"/>
          <w:szCs w:val="24"/>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962157" w:rsidRPr="00686831" w:rsidRDefault="00962157" w:rsidP="00962157">
      <w:pPr>
        <w:autoSpaceDE w:val="0"/>
        <w:autoSpaceDN w:val="0"/>
        <w:adjustRightInd w:val="0"/>
        <w:spacing w:line="214" w:lineRule="auto"/>
        <w:ind w:firstLine="540"/>
        <w:jc w:val="both"/>
        <w:rPr>
          <w:sz w:val="24"/>
          <w:szCs w:val="24"/>
        </w:rPr>
      </w:pPr>
      <w:r w:rsidRPr="00686831">
        <w:rPr>
          <w:sz w:val="24"/>
          <w:szCs w:val="24"/>
        </w:rPr>
        <w:t>наказывается штрафом или арестом.</w:t>
      </w:r>
    </w:p>
    <w:p w:rsidR="00962157" w:rsidRPr="00686831" w:rsidRDefault="00962157" w:rsidP="00962157">
      <w:pPr>
        <w:autoSpaceDE w:val="0"/>
        <w:autoSpaceDN w:val="0"/>
        <w:adjustRightInd w:val="0"/>
        <w:spacing w:line="214" w:lineRule="auto"/>
        <w:ind w:firstLine="540"/>
        <w:jc w:val="both"/>
        <w:rPr>
          <w:sz w:val="24"/>
          <w:szCs w:val="24"/>
        </w:rPr>
      </w:pPr>
      <w:r w:rsidRPr="00686831">
        <w:rPr>
          <w:sz w:val="24"/>
          <w:szCs w:val="24"/>
        </w:rP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962157" w:rsidRPr="00686831" w:rsidRDefault="00962157" w:rsidP="00962157">
      <w:pPr>
        <w:autoSpaceDE w:val="0"/>
        <w:autoSpaceDN w:val="0"/>
        <w:adjustRightInd w:val="0"/>
        <w:spacing w:line="214" w:lineRule="auto"/>
        <w:ind w:firstLine="540"/>
        <w:jc w:val="both"/>
        <w:rPr>
          <w:sz w:val="24"/>
          <w:szCs w:val="24"/>
        </w:rPr>
      </w:pPr>
      <w:r w:rsidRPr="00686831">
        <w:rPr>
          <w:sz w:val="24"/>
          <w:szCs w:val="24"/>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962157" w:rsidRPr="00686831" w:rsidRDefault="00962157" w:rsidP="00962157">
      <w:pPr>
        <w:autoSpaceDE w:val="0"/>
        <w:autoSpaceDN w:val="0"/>
        <w:adjustRightInd w:val="0"/>
        <w:spacing w:line="214" w:lineRule="auto"/>
        <w:ind w:firstLine="540"/>
        <w:jc w:val="both"/>
        <w:rPr>
          <w:sz w:val="24"/>
          <w:szCs w:val="24"/>
        </w:rPr>
      </w:pPr>
      <w:r w:rsidRPr="00686831">
        <w:rPr>
          <w:sz w:val="24"/>
          <w:szCs w:val="24"/>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962157" w:rsidRPr="00686831" w:rsidRDefault="00962157" w:rsidP="00962157">
      <w:pPr>
        <w:pStyle w:val="ConsPlusNormal"/>
        <w:spacing w:line="214" w:lineRule="auto"/>
        <w:ind w:firstLine="540"/>
        <w:jc w:val="both"/>
        <w:outlineLvl w:val="1"/>
        <w:rPr>
          <w:rFonts w:ascii="Times New Roman" w:hAnsi="Times New Roman" w:cs="Times New Roman"/>
          <w:b/>
          <w:sz w:val="24"/>
          <w:szCs w:val="24"/>
        </w:rPr>
      </w:pPr>
      <w:r w:rsidRPr="00686831">
        <w:rPr>
          <w:rFonts w:ascii="Times New Roman" w:hAnsi="Times New Roman" w:cs="Times New Roman"/>
          <w:b/>
          <w:sz w:val="24"/>
          <w:szCs w:val="24"/>
        </w:rPr>
        <w:t>Статья 207. Разбой</w:t>
      </w:r>
    </w:p>
    <w:p w:rsidR="00962157" w:rsidRPr="00686831" w:rsidRDefault="00962157" w:rsidP="00962157">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962157" w:rsidRPr="00686831" w:rsidRDefault="00962157" w:rsidP="00962157">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наказываются лишением свободы на срок от трех до десяти лет с конфискацией имущества или без конфискации.</w:t>
      </w:r>
    </w:p>
    <w:p w:rsidR="00962157" w:rsidRPr="00686831" w:rsidRDefault="00962157" w:rsidP="00962157">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2. Разбой, совершенный с проникновением в жилище, либо повторно, либо группой лиц, либо с целью завладения имуществом в крупном размере, -</w:t>
      </w:r>
    </w:p>
    <w:p w:rsidR="00962157" w:rsidRPr="00686831" w:rsidRDefault="00962157" w:rsidP="00962157">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лишением свободы на срок от шести до пятнадцати лет с конфискацией имущества.</w:t>
      </w:r>
    </w:p>
    <w:p w:rsidR="00962157" w:rsidRPr="00686831" w:rsidRDefault="00962157" w:rsidP="00962157">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962157" w:rsidRPr="00686831" w:rsidRDefault="00962157" w:rsidP="00962157">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лишением свободы на срок от восьми до пятнадцати лет с конфискацией имущества.</w:t>
      </w:r>
    </w:p>
    <w:p w:rsidR="00962157" w:rsidRPr="00686831" w:rsidRDefault="00962157" w:rsidP="00C51146">
      <w:pPr>
        <w:autoSpaceDE w:val="0"/>
        <w:autoSpaceDN w:val="0"/>
        <w:adjustRightInd w:val="0"/>
        <w:spacing w:line="214" w:lineRule="auto"/>
        <w:ind w:firstLine="540"/>
        <w:jc w:val="both"/>
        <w:outlineLvl w:val="0"/>
        <w:rPr>
          <w:b/>
          <w:bCs/>
          <w:sz w:val="24"/>
          <w:szCs w:val="24"/>
        </w:rPr>
      </w:pPr>
    </w:p>
    <w:p w:rsidR="00962157" w:rsidRDefault="00962157" w:rsidP="00C51146">
      <w:pPr>
        <w:autoSpaceDE w:val="0"/>
        <w:autoSpaceDN w:val="0"/>
        <w:adjustRightInd w:val="0"/>
        <w:spacing w:line="214" w:lineRule="auto"/>
        <w:ind w:firstLine="540"/>
        <w:jc w:val="both"/>
        <w:outlineLvl w:val="0"/>
        <w:rPr>
          <w:b/>
          <w:bCs/>
          <w:sz w:val="24"/>
          <w:szCs w:val="24"/>
          <w:lang w:val="en-US"/>
        </w:rPr>
      </w:pPr>
    </w:p>
    <w:p w:rsidR="00686831" w:rsidRDefault="00686831" w:rsidP="00C51146">
      <w:pPr>
        <w:autoSpaceDE w:val="0"/>
        <w:autoSpaceDN w:val="0"/>
        <w:adjustRightInd w:val="0"/>
        <w:spacing w:line="214" w:lineRule="auto"/>
        <w:ind w:firstLine="540"/>
        <w:jc w:val="both"/>
        <w:outlineLvl w:val="0"/>
        <w:rPr>
          <w:b/>
          <w:bCs/>
          <w:sz w:val="24"/>
          <w:szCs w:val="24"/>
          <w:lang w:val="en-US"/>
        </w:rPr>
      </w:pPr>
    </w:p>
    <w:p w:rsidR="00686831" w:rsidRPr="00686831" w:rsidRDefault="00686831" w:rsidP="00C51146">
      <w:pPr>
        <w:autoSpaceDE w:val="0"/>
        <w:autoSpaceDN w:val="0"/>
        <w:adjustRightInd w:val="0"/>
        <w:spacing w:line="214" w:lineRule="auto"/>
        <w:ind w:firstLine="540"/>
        <w:jc w:val="both"/>
        <w:outlineLvl w:val="0"/>
        <w:rPr>
          <w:b/>
          <w:bCs/>
          <w:sz w:val="24"/>
          <w:szCs w:val="24"/>
          <w:lang w:val="en-US"/>
        </w:rPr>
      </w:pPr>
    </w:p>
    <w:p w:rsidR="00EB2C07" w:rsidRPr="00686831" w:rsidRDefault="00EB2C07" w:rsidP="00C51146">
      <w:pPr>
        <w:autoSpaceDE w:val="0"/>
        <w:autoSpaceDN w:val="0"/>
        <w:adjustRightInd w:val="0"/>
        <w:spacing w:line="214" w:lineRule="auto"/>
        <w:ind w:firstLine="540"/>
        <w:jc w:val="both"/>
        <w:outlineLvl w:val="0"/>
        <w:rPr>
          <w:sz w:val="24"/>
          <w:szCs w:val="24"/>
        </w:rPr>
      </w:pPr>
      <w:r w:rsidRPr="00686831">
        <w:rPr>
          <w:b/>
          <w:bCs/>
          <w:sz w:val="24"/>
          <w:szCs w:val="24"/>
        </w:rPr>
        <w:t>Статья 328. Незаконный оборот наркотических средств, психотропных веществ, их прекурсоров и аналогов</w:t>
      </w:r>
    </w:p>
    <w:p w:rsidR="00EB2C07" w:rsidRPr="00686831" w:rsidRDefault="00EB2C07" w:rsidP="00C51146">
      <w:pPr>
        <w:autoSpaceDE w:val="0"/>
        <w:autoSpaceDN w:val="0"/>
        <w:adjustRightInd w:val="0"/>
        <w:spacing w:line="214" w:lineRule="auto"/>
        <w:ind w:firstLine="540"/>
        <w:jc w:val="both"/>
        <w:rPr>
          <w:sz w:val="24"/>
          <w:szCs w:val="24"/>
        </w:rPr>
      </w:pPr>
      <w:r w:rsidRPr="00686831">
        <w:rPr>
          <w:sz w:val="24"/>
          <w:szCs w:val="24"/>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EB2C07" w:rsidRPr="00686831" w:rsidRDefault="00EB2C07" w:rsidP="00C51146">
      <w:pPr>
        <w:autoSpaceDE w:val="0"/>
        <w:autoSpaceDN w:val="0"/>
        <w:adjustRightInd w:val="0"/>
        <w:spacing w:line="214" w:lineRule="auto"/>
        <w:ind w:firstLine="540"/>
        <w:jc w:val="both"/>
        <w:rPr>
          <w:sz w:val="24"/>
          <w:szCs w:val="24"/>
        </w:rPr>
      </w:pPr>
      <w:r w:rsidRPr="00686831">
        <w:rPr>
          <w:sz w:val="24"/>
          <w:szCs w:val="24"/>
        </w:rPr>
        <w:t>наказывается ограничением свободы на срок до пяти лет или лишением свободы на срок от двух до пяти лет.</w:t>
      </w:r>
    </w:p>
    <w:p w:rsidR="00EB2C07" w:rsidRPr="00686831" w:rsidRDefault="00EB2C07" w:rsidP="00C51146">
      <w:pPr>
        <w:autoSpaceDE w:val="0"/>
        <w:autoSpaceDN w:val="0"/>
        <w:adjustRightInd w:val="0"/>
        <w:spacing w:line="214" w:lineRule="auto"/>
        <w:ind w:firstLine="540"/>
        <w:jc w:val="both"/>
        <w:rPr>
          <w:sz w:val="24"/>
          <w:szCs w:val="24"/>
        </w:rPr>
      </w:pPr>
      <w:bookmarkStart w:id="1" w:name="Par7"/>
      <w:bookmarkEnd w:id="1"/>
      <w:r w:rsidRPr="00686831">
        <w:rPr>
          <w:sz w:val="24"/>
          <w:szCs w:val="24"/>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EB2C07" w:rsidRPr="00686831" w:rsidRDefault="00EB2C07" w:rsidP="00C51146">
      <w:pPr>
        <w:autoSpaceDE w:val="0"/>
        <w:autoSpaceDN w:val="0"/>
        <w:adjustRightInd w:val="0"/>
        <w:spacing w:line="214" w:lineRule="auto"/>
        <w:ind w:firstLine="540"/>
        <w:jc w:val="both"/>
        <w:rPr>
          <w:sz w:val="24"/>
          <w:szCs w:val="24"/>
        </w:rPr>
      </w:pPr>
      <w:r w:rsidRPr="00686831">
        <w:rPr>
          <w:sz w:val="24"/>
          <w:szCs w:val="24"/>
        </w:rPr>
        <w:t>наказывается лишением свободы на срок от пяти до восьми лет с конфискацией имущества или без конфискации.</w:t>
      </w:r>
    </w:p>
    <w:p w:rsidR="00EB2C07" w:rsidRPr="00686831" w:rsidRDefault="00EB2C07" w:rsidP="00C51146">
      <w:pPr>
        <w:autoSpaceDE w:val="0"/>
        <w:autoSpaceDN w:val="0"/>
        <w:adjustRightInd w:val="0"/>
        <w:spacing w:line="214" w:lineRule="auto"/>
        <w:ind w:firstLine="540"/>
        <w:jc w:val="both"/>
        <w:rPr>
          <w:sz w:val="24"/>
          <w:szCs w:val="24"/>
        </w:rPr>
      </w:pPr>
      <w:bookmarkStart w:id="2" w:name="Par11"/>
      <w:bookmarkEnd w:id="2"/>
      <w:r w:rsidRPr="00686831">
        <w:rPr>
          <w:sz w:val="24"/>
          <w:szCs w:val="24"/>
        </w:rPr>
        <w:t xml:space="preserve">3. </w:t>
      </w:r>
      <w:proofErr w:type="gramStart"/>
      <w:r w:rsidRPr="00686831">
        <w:rPr>
          <w:sz w:val="24"/>
          <w:szCs w:val="24"/>
        </w:rPr>
        <w:t xml:space="preserve">Действия, предусмотренные </w:t>
      </w:r>
      <w:hyperlink w:anchor="Par7" w:history="1">
        <w:r w:rsidRPr="00686831">
          <w:rPr>
            <w:sz w:val="24"/>
            <w:szCs w:val="24"/>
          </w:rPr>
          <w:t>частью 2</w:t>
        </w:r>
      </w:hyperlink>
      <w:r w:rsidRPr="00686831">
        <w:rPr>
          <w:sz w:val="24"/>
          <w:szCs w:val="24"/>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5" w:history="1">
        <w:r w:rsidRPr="00686831">
          <w:rPr>
            <w:sz w:val="24"/>
            <w:szCs w:val="24"/>
          </w:rPr>
          <w:t>статьями 327</w:t>
        </w:r>
      </w:hyperlink>
      <w:r w:rsidRPr="00686831">
        <w:rPr>
          <w:sz w:val="24"/>
          <w:szCs w:val="24"/>
        </w:rPr>
        <w:t xml:space="preserve">, </w:t>
      </w:r>
      <w:hyperlink r:id="rId6" w:history="1">
        <w:r w:rsidRPr="00686831">
          <w:rPr>
            <w:sz w:val="24"/>
            <w:szCs w:val="24"/>
          </w:rPr>
          <w:t>329</w:t>
        </w:r>
      </w:hyperlink>
      <w:r w:rsidRPr="00686831">
        <w:rPr>
          <w:sz w:val="24"/>
          <w:szCs w:val="24"/>
        </w:rPr>
        <w:t xml:space="preserve"> или </w:t>
      </w:r>
      <w:hyperlink r:id="rId7" w:history="1">
        <w:r w:rsidRPr="00686831">
          <w:rPr>
            <w:sz w:val="24"/>
            <w:szCs w:val="24"/>
          </w:rPr>
          <w:t>331</w:t>
        </w:r>
      </w:hyperlink>
      <w:r w:rsidRPr="00686831">
        <w:rPr>
          <w:sz w:val="24"/>
          <w:szCs w:val="24"/>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ихпрекурсоров</w:t>
      </w:r>
      <w:proofErr w:type="gramEnd"/>
      <w:r w:rsidRPr="00686831">
        <w:rPr>
          <w:sz w:val="24"/>
          <w:szCs w:val="24"/>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EB2C07" w:rsidRPr="00686831" w:rsidRDefault="00EB2C07" w:rsidP="00C51146">
      <w:pPr>
        <w:autoSpaceDE w:val="0"/>
        <w:autoSpaceDN w:val="0"/>
        <w:adjustRightInd w:val="0"/>
        <w:spacing w:line="214" w:lineRule="auto"/>
        <w:ind w:firstLine="540"/>
        <w:jc w:val="both"/>
        <w:rPr>
          <w:sz w:val="24"/>
          <w:szCs w:val="24"/>
        </w:rPr>
      </w:pPr>
      <w:r w:rsidRPr="00686831">
        <w:rPr>
          <w:sz w:val="24"/>
          <w:szCs w:val="24"/>
        </w:rPr>
        <w:t>наказываются лишением свободы на срок от восьми до пятнадцати лет с конфискацией имущества или без конфискации.</w:t>
      </w:r>
    </w:p>
    <w:p w:rsidR="00EB2C07" w:rsidRPr="00686831" w:rsidRDefault="00EB2C07" w:rsidP="00C51146">
      <w:pPr>
        <w:autoSpaceDE w:val="0"/>
        <w:autoSpaceDN w:val="0"/>
        <w:adjustRightInd w:val="0"/>
        <w:spacing w:line="214" w:lineRule="auto"/>
        <w:ind w:firstLine="540"/>
        <w:jc w:val="both"/>
        <w:rPr>
          <w:sz w:val="24"/>
          <w:szCs w:val="24"/>
        </w:rPr>
      </w:pPr>
      <w:bookmarkStart w:id="3" w:name="Par16"/>
      <w:bookmarkEnd w:id="3"/>
      <w:r w:rsidRPr="00686831">
        <w:rPr>
          <w:sz w:val="24"/>
          <w:szCs w:val="24"/>
        </w:rPr>
        <w:t xml:space="preserve">4. </w:t>
      </w:r>
      <w:proofErr w:type="gramStart"/>
      <w:r w:rsidRPr="00686831">
        <w:rPr>
          <w:sz w:val="24"/>
          <w:szCs w:val="24"/>
        </w:rPr>
        <w:t xml:space="preserve">Действия, предусмотренные </w:t>
      </w:r>
      <w:hyperlink w:anchor="Par7" w:history="1">
        <w:r w:rsidRPr="00686831">
          <w:rPr>
            <w:sz w:val="24"/>
            <w:szCs w:val="24"/>
          </w:rPr>
          <w:t>частями 2</w:t>
        </w:r>
      </w:hyperlink>
      <w:r w:rsidRPr="00686831">
        <w:rPr>
          <w:sz w:val="24"/>
          <w:szCs w:val="24"/>
        </w:rPr>
        <w:t xml:space="preserve"> или </w:t>
      </w:r>
      <w:hyperlink w:anchor="Par11" w:history="1">
        <w:r w:rsidRPr="00686831">
          <w:rPr>
            <w:sz w:val="24"/>
            <w:szCs w:val="24"/>
          </w:rPr>
          <w:t>3</w:t>
        </w:r>
      </w:hyperlink>
      <w:r w:rsidRPr="00686831">
        <w:rPr>
          <w:sz w:val="24"/>
          <w:szCs w:val="24"/>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roofErr w:type="gramEnd"/>
    </w:p>
    <w:p w:rsidR="00EB2C07" w:rsidRPr="00686831" w:rsidRDefault="00EB2C07" w:rsidP="00C51146">
      <w:pPr>
        <w:autoSpaceDE w:val="0"/>
        <w:autoSpaceDN w:val="0"/>
        <w:adjustRightInd w:val="0"/>
        <w:spacing w:line="214" w:lineRule="auto"/>
        <w:ind w:firstLine="540"/>
        <w:jc w:val="both"/>
        <w:rPr>
          <w:sz w:val="24"/>
          <w:szCs w:val="24"/>
        </w:rPr>
      </w:pPr>
      <w:r w:rsidRPr="00686831">
        <w:rPr>
          <w:sz w:val="24"/>
          <w:szCs w:val="24"/>
        </w:rPr>
        <w:t>наказываются лишением свободы на срок от десяти до двадцати лет с конфискацией имущества или без конфискации.</w:t>
      </w:r>
    </w:p>
    <w:p w:rsidR="00EB2C07" w:rsidRPr="00686831" w:rsidRDefault="00EB2C07" w:rsidP="00C51146">
      <w:pPr>
        <w:autoSpaceDE w:val="0"/>
        <w:autoSpaceDN w:val="0"/>
        <w:adjustRightInd w:val="0"/>
        <w:spacing w:line="214" w:lineRule="auto"/>
        <w:ind w:firstLine="540"/>
        <w:jc w:val="both"/>
        <w:rPr>
          <w:sz w:val="24"/>
          <w:szCs w:val="24"/>
        </w:rPr>
      </w:pPr>
      <w:r w:rsidRPr="00686831">
        <w:rPr>
          <w:sz w:val="24"/>
          <w:szCs w:val="24"/>
        </w:rPr>
        <w:t xml:space="preserve">5. Действия, предусмотренные </w:t>
      </w:r>
      <w:hyperlink w:anchor="Par7" w:history="1">
        <w:r w:rsidRPr="00686831">
          <w:rPr>
            <w:sz w:val="24"/>
            <w:szCs w:val="24"/>
          </w:rPr>
          <w:t>частями 2</w:t>
        </w:r>
      </w:hyperlink>
      <w:r w:rsidRPr="00686831">
        <w:rPr>
          <w:sz w:val="24"/>
          <w:szCs w:val="24"/>
        </w:rPr>
        <w:t xml:space="preserve"> - </w:t>
      </w:r>
      <w:hyperlink w:anchor="Par16" w:history="1">
        <w:r w:rsidRPr="00686831">
          <w:rPr>
            <w:sz w:val="24"/>
            <w:szCs w:val="24"/>
          </w:rPr>
          <w:t>4</w:t>
        </w:r>
      </w:hyperlink>
      <w:r w:rsidRPr="00686831">
        <w:rPr>
          <w:sz w:val="24"/>
          <w:szCs w:val="24"/>
        </w:rPr>
        <w:t xml:space="preserve">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EB2C07" w:rsidRPr="00686831" w:rsidRDefault="00EB2C07" w:rsidP="00C51146">
      <w:pPr>
        <w:autoSpaceDE w:val="0"/>
        <w:autoSpaceDN w:val="0"/>
        <w:adjustRightInd w:val="0"/>
        <w:spacing w:line="214" w:lineRule="auto"/>
        <w:ind w:firstLine="540"/>
        <w:jc w:val="both"/>
        <w:rPr>
          <w:sz w:val="24"/>
          <w:szCs w:val="24"/>
        </w:rPr>
      </w:pPr>
      <w:r w:rsidRPr="00686831">
        <w:rPr>
          <w:sz w:val="24"/>
          <w:szCs w:val="24"/>
        </w:rPr>
        <w:t>наказываются лишением свободы на срок от двенадцати до двадцати пяти лет с конфискацией имущества или без конфискации.</w:t>
      </w:r>
    </w:p>
    <w:p w:rsidR="00686831" w:rsidRDefault="00686831" w:rsidP="00C51146">
      <w:pPr>
        <w:autoSpaceDE w:val="0"/>
        <w:autoSpaceDN w:val="0"/>
        <w:adjustRightInd w:val="0"/>
        <w:spacing w:line="214" w:lineRule="auto"/>
        <w:ind w:firstLine="540"/>
        <w:jc w:val="both"/>
        <w:outlineLvl w:val="0"/>
        <w:rPr>
          <w:b/>
          <w:bCs/>
          <w:sz w:val="24"/>
          <w:szCs w:val="24"/>
          <w:lang w:val="en-US"/>
        </w:rPr>
      </w:pPr>
    </w:p>
    <w:p w:rsidR="00EB2C07" w:rsidRPr="00686831" w:rsidRDefault="00EB2C07" w:rsidP="00C51146">
      <w:pPr>
        <w:autoSpaceDE w:val="0"/>
        <w:autoSpaceDN w:val="0"/>
        <w:adjustRightInd w:val="0"/>
        <w:spacing w:line="214" w:lineRule="auto"/>
        <w:ind w:firstLine="540"/>
        <w:jc w:val="both"/>
        <w:outlineLvl w:val="0"/>
        <w:rPr>
          <w:sz w:val="24"/>
          <w:szCs w:val="24"/>
        </w:rPr>
      </w:pPr>
      <w:r w:rsidRPr="00686831">
        <w:rPr>
          <w:b/>
          <w:bCs/>
          <w:sz w:val="24"/>
          <w:szCs w:val="24"/>
        </w:rPr>
        <w:t>Статья 295. Незаконные действия в отношении огнестрельного оружия, боеприпасов и взрывчатых веществ</w:t>
      </w:r>
    </w:p>
    <w:p w:rsidR="00EB2C07" w:rsidRPr="00686831" w:rsidRDefault="00EB2C07" w:rsidP="00C51146">
      <w:pPr>
        <w:autoSpaceDE w:val="0"/>
        <w:autoSpaceDN w:val="0"/>
        <w:adjustRightInd w:val="0"/>
        <w:spacing w:line="214" w:lineRule="auto"/>
        <w:ind w:firstLine="540"/>
        <w:jc w:val="both"/>
        <w:rPr>
          <w:sz w:val="24"/>
          <w:szCs w:val="24"/>
        </w:rPr>
      </w:pPr>
      <w:bookmarkStart w:id="4" w:name="Par4"/>
      <w:bookmarkEnd w:id="4"/>
      <w:r w:rsidRPr="00686831">
        <w:rPr>
          <w:sz w:val="24"/>
          <w:szCs w:val="24"/>
        </w:rPr>
        <w:t xml:space="preserve">2. </w:t>
      </w:r>
      <w:proofErr w:type="gramStart"/>
      <w:r w:rsidRPr="00686831">
        <w:rPr>
          <w:sz w:val="24"/>
          <w:szCs w:val="24"/>
        </w:rPr>
        <w:t>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w:t>
      </w:r>
      <w:proofErr w:type="gramEnd"/>
      <w:r w:rsidRPr="00686831">
        <w:rPr>
          <w:sz w:val="24"/>
          <w:szCs w:val="24"/>
        </w:rPr>
        <w:t xml:space="preserve"> изготовление или сбыт основных частей взрывных устройств -</w:t>
      </w:r>
    </w:p>
    <w:p w:rsidR="00EB2C07" w:rsidRPr="00686831" w:rsidRDefault="00EB2C07" w:rsidP="00C51146">
      <w:pPr>
        <w:autoSpaceDE w:val="0"/>
        <w:autoSpaceDN w:val="0"/>
        <w:adjustRightInd w:val="0"/>
        <w:spacing w:line="214" w:lineRule="auto"/>
        <w:ind w:firstLine="540"/>
        <w:jc w:val="both"/>
        <w:rPr>
          <w:sz w:val="24"/>
          <w:szCs w:val="24"/>
        </w:rPr>
      </w:pPr>
      <w:r w:rsidRPr="00686831">
        <w:rPr>
          <w:sz w:val="24"/>
          <w:szCs w:val="24"/>
        </w:rPr>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 конфискацией имущества или без конфискации.</w:t>
      </w:r>
    </w:p>
    <w:p w:rsidR="00EB2C07" w:rsidRPr="00686831" w:rsidRDefault="00EB2C07" w:rsidP="00C51146">
      <w:pPr>
        <w:pStyle w:val="ConsPlusNormal"/>
        <w:spacing w:line="214" w:lineRule="auto"/>
        <w:ind w:firstLine="540"/>
        <w:jc w:val="both"/>
        <w:rPr>
          <w:rFonts w:ascii="Times New Roman" w:hAnsi="Times New Roman" w:cs="Times New Roman"/>
          <w:sz w:val="24"/>
          <w:szCs w:val="24"/>
        </w:rPr>
      </w:pPr>
    </w:p>
    <w:p w:rsidR="00EB2C07" w:rsidRPr="00686831" w:rsidRDefault="00EB2C07" w:rsidP="00C51146">
      <w:pPr>
        <w:pStyle w:val="ConsPlusNormal"/>
        <w:spacing w:line="214" w:lineRule="auto"/>
        <w:ind w:firstLine="540"/>
        <w:jc w:val="both"/>
        <w:rPr>
          <w:rFonts w:ascii="Times New Roman" w:hAnsi="Times New Roman" w:cs="Times New Roman"/>
          <w:sz w:val="24"/>
          <w:szCs w:val="24"/>
        </w:rPr>
      </w:pPr>
      <w:bookmarkStart w:id="5" w:name="_GoBack"/>
      <w:bookmarkEnd w:id="5"/>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962157" w:rsidRPr="00686831" w:rsidRDefault="00962157" w:rsidP="00C51146">
      <w:pPr>
        <w:pStyle w:val="ConsPlusNormal"/>
        <w:spacing w:line="214" w:lineRule="auto"/>
        <w:ind w:firstLine="540"/>
        <w:jc w:val="both"/>
        <w:outlineLvl w:val="1"/>
        <w:rPr>
          <w:rFonts w:ascii="Times New Roman" w:hAnsi="Times New Roman" w:cs="Times New Roman"/>
          <w:b/>
          <w:sz w:val="24"/>
          <w:szCs w:val="24"/>
        </w:rPr>
      </w:pPr>
    </w:p>
    <w:p w:rsidR="000151E4" w:rsidRPr="00686831" w:rsidRDefault="000151E4" w:rsidP="00C51146">
      <w:pPr>
        <w:pStyle w:val="ConsPlusNormal"/>
        <w:spacing w:line="214" w:lineRule="auto"/>
        <w:ind w:firstLine="540"/>
        <w:jc w:val="both"/>
        <w:outlineLvl w:val="1"/>
        <w:rPr>
          <w:rFonts w:ascii="Times New Roman" w:hAnsi="Times New Roman" w:cs="Times New Roman"/>
          <w:b/>
          <w:sz w:val="24"/>
          <w:szCs w:val="24"/>
        </w:rPr>
      </w:pPr>
      <w:r w:rsidRPr="00686831">
        <w:rPr>
          <w:rFonts w:ascii="Times New Roman" w:hAnsi="Times New Roman" w:cs="Times New Roman"/>
          <w:b/>
          <w:sz w:val="24"/>
          <w:szCs w:val="24"/>
        </w:rPr>
        <w:t>Статья 208. Вымогательство</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 xml:space="preserve">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w:t>
      </w:r>
      <w:proofErr w:type="gramStart"/>
      <w:r w:rsidRPr="00686831">
        <w:rPr>
          <w:rFonts w:ascii="Times New Roman" w:hAnsi="Times New Roman" w:cs="Times New Roman"/>
          <w:sz w:val="24"/>
          <w:szCs w:val="24"/>
        </w:rPr>
        <w:t>близким</w:t>
      </w:r>
      <w:proofErr w:type="gramEnd"/>
      <w:r w:rsidRPr="00686831">
        <w:rPr>
          <w:rFonts w:ascii="Times New Roman" w:hAnsi="Times New Roman" w:cs="Times New Roman"/>
          <w:sz w:val="24"/>
          <w:szCs w:val="24"/>
        </w:rPr>
        <w:t>,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лишением свободы на срок от трех до десяти лет с конфискацией имущества или без конфискации.</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0151E4" w:rsidRPr="00686831" w:rsidRDefault="000151E4"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лишением свободы на срок от пяти до пятнадцати лет с конфискацией имущества.</w:t>
      </w:r>
    </w:p>
    <w:p w:rsidR="000E16FB" w:rsidRPr="00686831" w:rsidRDefault="000E16FB" w:rsidP="00C51146">
      <w:pPr>
        <w:pStyle w:val="ConsPlusNormal"/>
        <w:spacing w:line="214" w:lineRule="auto"/>
        <w:ind w:firstLine="540"/>
        <w:jc w:val="both"/>
        <w:outlineLvl w:val="0"/>
        <w:rPr>
          <w:rFonts w:ascii="Times New Roman" w:hAnsi="Times New Roman" w:cs="Times New Roman"/>
          <w:b/>
          <w:sz w:val="24"/>
          <w:szCs w:val="24"/>
        </w:rPr>
      </w:pPr>
      <w:r w:rsidRPr="00686831">
        <w:rPr>
          <w:rFonts w:ascii="Times New Roman" w:hAnsi="Times New Roman" w:cs="Times New Roman"/>
          <w:b/>
          <w:sz w:val="24"/>
          <w:szCs w:val="24"/>
        </w:rPr>
        <w:t>Статья 339. Хулиганство</w:t>
      </w:r>
    </w:p>
    <w:p w:rsidR="000E16FB" w:rsidRPr="00686831" w:rsidRDefault="000E16FB" w:rsidP="00C51146">
      <w:pPr>
        <w:pStyle w:val="ConsPlusNormal"/>
        <w:spacing w:line="214" w:lineRule="auto"/>
        <w:ind w:firstLine="540"/>
        <w:jc w:val="both"/>
        <w:rPr>
          <w:rFonts w:ascii="Times New Roman" w:hAnsi="Times New Roman" w:cs="Times New Roman"/>
          <w:sz w:val="24"/>
          <w:szCs w:val="24"/>
        </w:rPr>
      </w:pPr>
      <w:bookmarkStart w:id="6" w:name="Par2"/>
      <w:bookmarkEnd w:id="6"/>
      <w:r w:rsidRPr="00686831">
        <w:rPr>
          <w:rFonts w:ascii="Times New Roman" w:hAnsi="Times New Roman" w:cs="Times New Roman"/>
          <w:sz w:val="24"/>
          <w:szCs w:val="24"/>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0E16FB" w:rsidRPr="00686831" w:rsidRDefault="000E16FB"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наказываются общественными работами, или штрафом, или исправительными работами на срок до двух лет, или арестом на срок до шести месяцев, или лишением свободы на срок до трех лет.</w:t>
      </w:r>
    </w:p>
    <w:p w:rsidR="000E16FB" w:rsidRPr="00686831" w:rsidRDefault="000E16FB" w:rsidP="00C51146">
      <w:pPr>
        <w:pStyle w:val="ConsPlusNormal"/>
        <w:spacing w:line="214" w:lineRule="auto"/>
        <w:ind w:firstLine="540"/>
        <w:jc w:val="both"/>
        <w:rPr>
          <w:rFonts w:ascii="Times New Roman" w:hAnsi="Times New Roman" w:cs="Times New Roman"/>
          <w:sz w:val="24"/>
          <w:szCs w:val="24"/>
        </w:rPr>
      </w:pPr>
      <w:bookmarkStart w:id="7" w:name="Par6"/>
      <w:bookmarkEnd w:id="7"/>
      <w:r w:rsidRPr="00686831">
        <w:rPr>
          <w:rFonts w:ascii="Times New Roman" w:hAnsi="Times New Roman" w:cs="Times New Roman"/>
          <w:sz w:val="24"/>
          <w:szCs w:val="24"/>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0E16FB" w:rsidRPr="00686831" w:rsidRDefault="000E16FB"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наказываются арестом на срок до шести месяцев, или ограничением свободы на срок до трех лет, или лишением свободы на срок от одного года до шести лет.</w:t>
      </w:r>
    </w:p>
    <w:p w:rsidR="000E16FB" w:rsidRPr="00686831" w:rsidRDefault="000E16FB"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 xml:space="preserve">3. Действия, предусмотренные </w:t>
      </w:r>
      <w:hyperlink w:anchor="Par2" w:history="1">
        <w:r w:rsidRPr="00686831">
          <w:rPr>
            <w:rFonts w:ascii="Times New Roman" w:hAnsi="Times New Roman" w:cs="Times New Roman"/>
            <w:sz w:val="24"/>
            <w:szCs w:val="24"/>
          </w:rPr>
          <w:t>частями первой</w:t>
        </w:r>
      </w:hyperlink>
      <w:r w:rsidRPr="00686831">
        <w:rPr>
          <w:rFonts w:ascii="Times New Roman" w:hAnsi="Times New Roman" w:cs="Times New Roman"/>
          <w:sz w:val="24"/>
          <w:szCs w:val="24"/>
        </w:rPr>
        <w:t xml:space="preserve"> или </w:t>
      </w:r>
      <w:hyperlink w:anchor="Par6" w:history="1">
        <w:r w:rsidRPr="00686831">
          <w:rPr>
            <w:rFonts w:ascii="Times New Roman" w:hAnsi="Times New Roman" w:cs="Times New Roman"/>
            <w:sz w:val="24"/>
            <w:szCs w:val="24"/>
          </w:rPr>
          <w:t>второй</w:t>
        </w:r>
      </w:hyperlink>
      <w:r w:rsidRPr="00686831">
        <w:rPr>
          <w:rFonts w:ascii="Times New Roman" w:hAnsi="Times New Roman" w:cs="Times New Roman"/>
          <w:sz w:val="24"/>
          <w:szCs w:val="24"/>
        </w:rPr>
        <w:t xml:space="preserve">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w:t>
      </w:r>
    </w:p>
    <w:p w:rsidR="000E16FB" w:rsidRPr="00686831" w:rsidRDefault="000E16FB"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наказываются ограничением свободы на срок от трех до пяти лет или лишением свободы на срок от трех до десяти лет.</w:t>
      </w:r>
    </w:p>
    <w:p w:rsidR="000E16FB" w:rsidRPr="00686831" w:rsidRDefault="000E16FB" w:rsidP="00C51146">
      <w:pPr>
        <w:pStyle w:val="ConsPlusNormal"/>
        <w:spacing w:line="214" w:lineRule="auto"/>
        <w:ind w:firstLine="540"/>
        <w:jc w:val="both"/>
        <w:outlineLvl w:val="0"/>
        <w:rPr>
          <w:rFonts w:ascii="Times New Roman" w:hAnsi="Times New Roman" w:cs="Times New Roman"/>
          <w:b/>
          <w:sz w:val="24"/>
          <w:szCs w:val="24"/>
        </w:rPr>
      </w:pPr>
      <w:r w:rsidRPr="00686831">
        <w:rPr>
          <w:rFonts w:ascii="Times New Roman" w:hAnsi="Times New Roman" w:cs="Times New Roman"/>
          <w:b/>
          <w:sz w:val="24"/>
          <w:szCs w:val="24"/>
        </w:rPr>
        <w:t>Статья 340. Заведомо ложное сообщение об опасности</w:t>
      </w:r>
    </w:p>
    <w:p w:rsidR="000E16FB" w:rsidRPr="00686831" w:rsidRDefault="000E16FB"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0E16FB" w:rsidRPr="00686831" w:rsidRDefault="000E16FB"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штрафом, или арестом на срок до шести месяцев, или ограничением свободы на срок до трех лет, или лишением свободы на срок до пяти лет.</w:t>
      </w:r>
    </w:p>
    <w:p w:rsidR="000E16FB" w:rsidRPr="00686831" w:rsidRDefault="000E16FB"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0E16FB" w:rsidRPr="00686831" w:rsidRDefault="000E16FB"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ограничением свободы на срок до пяти лет или лишением свободы на срок от трех до семи лет.</w:t>
      </w:r>
    </w:p>
    <w:p w:rsidR="004C3D68" w:rsidRPr="00686831" w:rsidRDefault="004C3D68" w:rsidP="00C51146">
      <w:pPr>
        <w:pStyle w:val="ConsPlusNormal"/>
        <w:spacing w:line="214" w:lineRule="auto"/>
        <w:ind w:firstLine="540"/>
        <w:jc w:val="both"/>
        <w:outlineLvl w:val="0"/>
        <w:rPr>
          <w:rFonts w:ascii="Times New Roman" w:hAnsi="Times New Roman" w:cs="Times New Roman"/>
          <w:b/>
          <w:sz w:val="24"/>
          <w:szCs w:val="24"/>
        </w:rPr>
      </w:pPr>
      <w:r w:rsidRPr="00686831">
        <w:rPr>
          <w:rFonts w:ascii="Times New Roman" w:hAnsi="Times New Roman" w:cs="Times New Roman"/>
          <w:b/>
          <w:sz w:val="24"/>
          <w:szCs w:val="24"/>
        </w:rPr>
        <w:t>Статья 153. Умышленное причинение легкого телесного повреждения</w:t>
      </w:r>
    </w:p>
    <w:p w:rsidR="004C3D68" w:rsidRPr="00686831" w:rsidRDefault="004C3D68"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4C3D68" w:rsidRPr="00686831" w:rsidRDefault="004C3D68" w:rsidP="00C51146">
      <w:pPr>
        <w:pStyle w:val="ConsPlusNormal"/>
        <w:spacing w:line="214" w:lineRule="auto"/>
        <w:ind w:firstLine="540"/>
        <w:jc w:val="both"/>
        <w:rPr>
          <w:rFonts w:ascii="Times New Roman" w:hAnsi="Times New Roman" w:cs="Times New Roman"/>
          <w:sz w:val="24"/>
          <w:szCs w:val="24"/>
        </w:rPr>
      </w:pPr>
      <w:r w:rsidRPr="00686831">
        <w:rPr>
          <w:rFonts w:ascii="Times New Roman" w:hAnsi="Times New Roman" w:cs="Times New Roman"/>
          <w:sz w:val="24"/>
          <w:szCs w:val="24"/>
        </w:rPr>
        <w:t>наказывается общественными работами, или штрафом, или исправительными работами на срок до одного года, или арестом на срок до трех месяцев.</w:t>
      </w:r>
    </w:p>
    <w:sectPr w:rsidR="004C3D68" w:rsidRPr="00686831" w:rsidSect="00962157">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890"/>
    <w:rsid w:val="000151E4"/>
    <w:rsid w:val="00056890"/>
    <w:rsid w:val="000E16FB"/>
    <w:rsid w:val="00241178"/>
    <w:rsid w:val="003F4497"/>
    <w:rsid w:val="004C3D68"/>
    <w:rsid w:val="0051074B"/>
    <w:rsid w:val="00686831"/>
    <w:rsid w:val="006D57A4"/>
    <w:rsid w:val="006F6381"/>
    <w:rsid w:val="00901752"/>
    <w:rsid w:val="00962157"/>
    <w:rsid w:val="009E6CA7"/>
    <w:rsid w:val="009F4EC5"/>
    <w:rsid w:val="00A479E8"/>
    <w:rsid w:val="00C51146"/>
    <w:rsid w:val="00CC24CF"/>
    <w:rsid w:val="00CE5D9C"/>
    <w:rsid w:val="00D80A91"/>
    <w:rsid w:val="00EB2C07"/>
    <w:rsid w:val="00F35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E4"/>
    <w:pPr>
      <w:autoSpaceDE w:val="0"/>
      <w:autoSpaceDN w:val="0"/>
      <w:adjustRightInd w:val="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E4"/>
    <w:pPr>
      <w:autoSpaceDE w:val="0"/>
      <w:autoSpaceDN w:val="0"/>
      <w:adjustRightInd w:val="0"/>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285812AB4A90EB495D58265F2075FCA8C9A82DD032CCDDA623F2DF3EA1DFC833578138E5CC42CDAB7C0934FAe9a1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D285812AB4A90EB495D58265F2075FCA8C9A82DD032CCDDA623F2DF3EA1DFC833578138E5CC42CDAB7C0930FAe9a6O" TargetMode="External"/><Relationship Id="rId5" Type="http://schemas.openxmlformats.org/officeDocument/2006/relationships/hyperlink" Target="consultantplus://offline/ref=0D285812AB4A90EB495D58265F2075FCA8C9A82DD032CCDDA623F2DF3EA1DFC833578138E5CC42CDAB7C0934F5e9a2O"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4B90-A72F-446B-9452-87ECB837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Гуринец</dc:creator>
  <cp:keywords/>
  <dc:description/>
  <cp:lastModifiedBy>Admin</cp:lastModifiedBy>
  <cp:revision>13</cp:revision>
  <dcterms:created xsi:type="dcterms:W3CDTF">2015-01-21T07:51:00Z</dcterms:created>
  <dcterms:modified xsi:type="dcterms:W3CDTF">2017-09-22T06:45:00Z</dcterms:modified>
</cp:coreProperties>
</file>